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2472690" cy="898525"/>
            <wp:effectExtent l="0" t="0" r="0" b="0"/>
            <wp:docPr id="1026" name="image2.jpg" descr="E:\GAL Sicani\GAL Sicani\Carta intestata (eps)\Mia\Logo DRQ Sican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:\GAL Sicani\GAL Sicani\Carta intestata (eps)\Mia\Logo DRQ Sicani.jpe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REGOLAMENTO (UE) 1305/2013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PROGRAMMA DI SVILUPPO RURALE SICILIA 2014-2020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Piano di Azione Locale 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SICANI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AZIONE GAL 2.2.1 “Creazioni di Reti tra imprese e messa a sistema delle strutture di ospitalità diffusa extra alberghiera in aree rurali C e D</w:t>
      </w:r>
      <w:r>
        <w:rPr>
          <w:rFonts w:ascii="Times New Roman" w:eastAsia="Times New Roman" w:hAnsi="Times New Roman" w:cs="Times New Roman"/>
          <w:i/>
          <w:color w:val="000000"/>
        </w:rPr>
        <w:t>”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Sottomisura del PSR attivata   16.3  “Cooperazione tra piccoli operatori per organizzare processi di lavoro in comune e condividere impianti e risorse, nonché per lo sviluppo/la commercializzazione del turismo”)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5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TECNICA DI AUTO-ATTRIBUZIONE DEL PUNTEGGIO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8"/>
          <w:szCs w:val="28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84"/>
        </w:tabs>
        <w:spacing w:after="120"/>
        <w:ind w:left="504" w:hanging="504"/>
        <w:rPr>
          <w:color w:val="000000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-208914</wp:posOffset>
            </wp:positionH>
            <wp:positionV relativeFrom="paragraph">
              <wp:posOffset>55245</wp:posOffset>
            </wp:positionV>
            <wp:extent cx="4281805" cy="916940"/>
            <wp:effectExtent l="0" t="0" r="0" b="0"/>
            <wp:wrapNone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AGENZIA PER LO SVILUPPO DELLA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jc w:val="right"/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SICILIA CENTRO OCCIDENTALE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Sede centrale</w:t>
      </w:r>
      <w:r>
        <w:rPr>
          <w:rFonts w:ascii="Arial" w:eastAsia="Arial" w:hAnsi="Arial" w:cs="Arial"/>
          <w:color w:val="808080"/>
          <w:sz w:val="14"/>
          <w:szCs w:val="14"/>
        </w:rPr>
        <w:t>: C/da Pietra Nera </w:t>
      </w:r>
      <w:r>
        <w:rPr>
          <w:rFonts w:ascii="Arial" w:eastAsia="Arial" w:hAnsi="Arial" w:cs="Arial"/>
          <w:color w:val="808080"/>
          <w:sz w:val="14"/>
          <w:szCs w:val="14"/>
        </w:rPr>
        <w:br/>
        <w:t>92020 Santo Stefano Quisquina (AG)</w:t>
      </w:r>
      <w:r>
        <w:rPr>
          <w:rFonts w:ascii="Arial" w:eastAsia="Arial" w:hAnsi="Arial" w:cs="Arial"/>
          <w:color w:val="808080"/>
          <w:sz w:val="14"/>
          <w:szCs w:val="14"/>
        </w:rPr>
        <w:br/>
        <w:t>tel./fax: +39 0922 1832854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>mobile: +39 339 5813644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808080"/>
          <w:sz w:val="14"/>
          <w:szCs w:val="14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808080"/>
          <w:sz w:val="14"/>
          <w:szCs w:val="14"/>
        </w:rPr>
        <w:t>Sede distaccata</w:t>
      </w:r>
      <w:r>
        <w:rPr>
          <w:rFonts w:ascii="Arial" w:eastAsia="Arial" w:hAnsi="Arial" w:cs="Arial"/>
          <w:color w:val="808080"/>
          <w:sz w:val="14"/>
          <w:szCs w:val="14"/>
        </w:rPr>
        <w:t>: c/o Palazzo De Cordova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>via San Vito, 17</w:t>
      </w:r>
      <w:r>
        <w:rPr>
          <w:rFonts w:ascii="Arial" w:eastAsia="Arial" w:hAnsi="Arial" w:cs="Arial"/>
          <w:color w:val="808080"/>
          <w:sz w:val="14"/>
          <w:szCs w:val="14"/>
        </w:rPr>
        <w:br/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 xml:space="preserve">Gruppo d’Azione Locale L.E.A.D.E.R.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>
        <w:rPr>
          <w:rFonts w:ascii="Arial" w:eastAsia="Arial" w:hAnsi="Arial" w:cs="Arial"/>
          <w:color w:val="808080"/>
          <w:sz w:val="14"/>
          <w:szCs w:val="14"/>
        </w:rPr>
        <w:t>90033 Chiusa Sclafani (PA)</w:t>
      </w:r>
      <w:r>
        <w:rPr>
          <w:rFonts w:ascii="Arial" w:eastAsia="Arial" w:hAnsi="Arial" w:cs="Arial"/>
          <w:color w:val="808080"/>
          <w:sz w:val="14"/>
          <w:szCs w:val="14"/>
        </w:rPr>
        <w:br/>
        <w:t xml:space="preserve">  P.S.R. Sicilia 2014 - 2020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 xml:space="preserve">                                           e-mail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: </w:t>
      </w:r>
      <w:hyperlink r:id="rId10">
        <w:r>
          <w:rPr>
            <w:rFonts w:ascii="Arial" w:eastAsia="Arial" w:hAnsi="Arial" w:cs="Arial"/>
            <w:color w:val="808080"/>
            <w:sz w:val="14"/>
            <w:szCs w:val="14"/>
          </w:rPr>
          <w:t>info@galsicani.eu</w:t>
        </w:r>
      </w:hyperlink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        tel./fax: +39 091 </w:t>
      </w:r>
      <w:r>
        <w:rPr>
          <w:rFonts w:ascii="Arial" w:eastAsia="Arial" w:hAnsi="Arial" w:cs="Arial"/>
          <w:color w:val="808080"/>
          <w:sz w:val="14"/>
          <w:szCs w:val="14"/>
        </w:rPr>
        <w:t>9865606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>p.iva: 02570390845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808080"/>
          <w:sz w:val="14"/>
          <w:szCs w:val="14"/>
        </w:rPr>
        <w:t>mobile: +39 3375931593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8"/>
          <w:szCs w:val="28"/>
        </w:rPr>
      </w:pP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6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SCHEDA AUTO-ATTRIBUZIONE DEL PUNTEGGIO</w:t>
      </w: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DICHIARAZIONE SOSTITUTIVA DELL’ATTO DI NOTORIETÀ</w:t>
      </w: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(Art. 47 del D.P.R. n. 445 del 28/12/2000)</w:t>
      </w: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orndale" w:eastAsia="Thorndale" w:hAnsi="Thorndale" w:cs="Thorndale"/>
          <w:color w:val="000000"/>
          <w:sz w:val="22"/>
          <w:szCs w:val="22"/>
          <w:u w:val="single"/>
        </w:rPr>
      </w:pP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orndale" w:eastAsia="Thorndale" w:hAnsi="Thorndale" w:cs="Thorndale"/>
          <w:color w:val="000000"/>
          <w:sz w:val="22"/>
          <w:szCs w:val="22"/>
          <w:u w:val="single"/>
        </w:rPr>
      </w:pP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sottoscritto ______________________________ nato a _________________________________ il ____________, residente a___________________________________________________ (Prov. ____)</w:t>
      </w: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via _____________________________________________________n. _________, nella qualità di legale rappresentante del 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indicare il nome del soggetto capofila o del partenariato</w:t>
      </w:r>
      <w:r>
        <w:rPr>
          <w:rFonts w:ascii="Arial" w:eastAsia="Arial" w:hAnsi="Arial" w:cs="Arial"/>
          <w:color w:val="000000"/>
          <w:sz w:val="22"/>
          <w:szCs w:val="22"/>
        </w:rPr>
        <w:t>) 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 con sede in _______________________________________ (Prov. ____), Via _________________________________________________________, consapevole delle sanzioni penali nel caso di dichiarazioni non veritiere e falsità negli atti richiamate dall’art.76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DPR n. 445 del 28/12/2000, ai fini dell’attribuzione del punteggio,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DICHIARA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che i dati riportati nella scheda che segue sono veri.</w:t>
      </w: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</w:p>
    <w:tbl>
      <w:tblPr>
        <w:tblStyle w:val="a"/>
        <w:tblW w:w="10410" w:type="dxa"/>
        <w:tblInd w:w="75" w:type="dxa"/>
        <w:tblLayout w:type="fixed"/>
        <w:tblLook w:val="0000"/>
      </w:tblPr>
      <w:tblGrid>
        <w:gridCol w:w="1480"/>
        <w:gridCol w:w="1842"/>
        <w:gridCol w:w="1985"/>
        <w:gridCol w:w="1843"/>
        <w:gridCol w:w="992"/>
        <w:gridCol w:w="2268"/>
      </w:tblGrid>
      <w:tr w:rsidR="00BF4523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CRITERI DI SELEZIONE REGIONALI</w:t>
            </w:r>
          </w:p>
        </w:tc>
      </w:tr>
      <w:tr w:rsidR="00BF4523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Principio dei criteri di selezione e punteggio max associato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Descrizione criterio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Punteggio MAX 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 autoattribuito</w:t>
            </w:r>
          </w:p>
        </w:tc>
      </w:tr>
      <w:tr w:rsidR="00BF4523">
        <w:trPr>
          <w:trHeight w:val="1050"/>
        </w:trPr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Grado di coerenza del progetto rispetto alla strategia proposta e alla politica dello sviluppo rurale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Miglioramento della competitività del gruppo di piccoli operatori, da evidenziare con riferimento a fattori critici di successo (max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punti)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incremento del reddito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 2% al 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dal 4% al 6%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oltre il 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riduzione di input e/o carichi inquinanti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entro il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(Max 33 punti)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qualificazione della produzione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certificazioni di processo (come ISO, GlobalG.A.P., Ecolabel)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certificazioni di prodotti di qualità (come biologico, IGP, DOP)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Aumentare la quota di mercato e/o l’orientamento al mercato (max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punti)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aumento del fatturato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 5% al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 10% al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oltre il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incremento della quantità di prodotto certificato venduto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 20% al 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 40% al 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oltre il 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incremento dei servizi turistici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servizi di ospitalità di tipo primario (come ricettività agrituristica, affittacamere, case albergo)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servizi di tipo accessorio: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ristorazione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spettacoli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intrattenimento ludico, sportivo e/o ricreativo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servizi di trasporto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Aumento dell’occupazione (max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unità lavorative annue a tempo indeterminato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 4 a 6 unità lavorative annue a tempo indeterminato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oltre 6 unità lavorative annue a tempo indeterminato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40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Grado di concretezza degli interventi previsti, capacità di produrre risultati pratici che possano mantenersi e autoalimentarsi nel tempo; grado di chiarezza e di definizione del crono programma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Accordi con operatori commerciali e/o turistici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40"/>
        </w:trPr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(max 9  punti)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nazionali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40"/>
        </w:trPr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internazionali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590"/>
        </w:trPr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Innovatività di processo e/o di prodotto rispetto alle attività ordinarie dei singoli associati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innovatività del prodotto (prodotto nuovo o significativamente migliorato)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590"/>
        </w:trPr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(max 9  punti)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innovatività del processo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590"/>
        </w:trPr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condivisione di impianti e/o macchinari tecnologicamente innovativi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365"/>
        </w:trPr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Capacità del progetto proposto di produrre risultati pratici in grado di mantenersi e autoalimentarsi nel tempo, espressa tramite appositi indicatori di risultato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sufficiente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(max 3  punti)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05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(Max 24 punti)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Grado di chiarezza e di definizione del cronoprogramma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correlazione tra il termine temporale di realizzazione, i risultati attesi e le singole azioni progettuali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(max 3 punti)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correlazione tra il termine temporale di realizzazione, i risultati attesi e ciascuna fase delle azioni progettuali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3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Grado di definizione delle procedure interne volte ad evitare conflitti di interesse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Definizione di una politica di gestione di conflitti di interesse, articolata in procedure da seguire e misure da adottare per la loro gestione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(Max 3 punti)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punti)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315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 punteggio criteri regionali: 60 PUNTI</w:t>
            </w:r>
          </w:p>
        </w:tc>
      </w:tr>
    </w:tbl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410" w:type="dxa"/>
        <w:tblInd w:w="75" w:type="dxa"/>
        <w:tblLayout w:type="fixed"/>
        <w:tblLook w:val="0000"/>
      </w:tblPr>
      <w:tblGrid>
        <w:gridCol w:w="1480"/>
        <w:gridCol w:w="2126"/>
        <w:gridCol w:w="3402"/>
        <w:gridCol w:w="1134"/>
        <w:gridCol w:w="2268"/>
      </w:tblGrid>
      <w:tr w:rsidR="00BF4523">
        <w:trPr>
          <w:trHeight w:val="585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Criteri di selezione aggiuntivi GAL SICANI per l'emersione del valore aggiunto LEADER </w:t>
            </w:r>
          </w:p>
        </w:tc>
      </w:tr>
      <w:tr w:rsidR="00BF4523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Principio dei criteri di selezione e punteggio max associato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Descrizione criterio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Punteggio MAX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 autoattribuito</w:t>
            </w:r>
          </w:p>
        </w:tc>
      </w:tr>
      <w:tr w:rsidR="00BF4523">
        <w:trPr>
          <w:trHeight w:val="85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Grado di coerenza del progetto rispetto alla strategia del Pal Sicani      (MAX 40 punti)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Proposta progettuale che prevede la costruzione e/o il potenziamento di un’offerta turistica relazionale/esperienziale MAX 8 punti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incidenza percentuale in termini di risorse finanziarie destinate a  questa azione  &lt;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79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incidenza percentuale in termini di risorse finanziarie destinate a  questa azione compresa tra 20% e 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Punti 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73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incidenza percentuale in termini di risorse finanziarie destinate a  questa azione &gt; 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Punti 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46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Qualità del partenariato - MAX 25 punti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Numero imprese aderenti al partenariato nella qualità di beneficiari in possesso della licenza d'uso del Marchio DRQ Sicani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 1 a 5 punti 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46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 6 a 10 punti 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46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oltre 10 punti 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08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Numero di partenariati comunali pubblico privati costituiti nell'ambito della azione PAL 1.1.1 che aderiscono in qualità di non beneficiari ai CLUSTER /GO /RETE /etc.,(Rif.linee guida per esaltare il valore aggiunto leader), con azioni in coerenza con la 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roposta progettuale . Un partenariato pubblico privato/unità comunale funzionale del DRQ Sicani può partecipare a piu aggregazioni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fino a 15 punti 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118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maggiore di 15 punti 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 progetto prevede l'attivazione di azioni di marketing territoriale per la promozione del DRQ Sicani - Max 7 punti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Azioni di marketing territoriale rivolte ad una clientela regionale</w:t>
            </w:r>
          </w:p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Azioni di marketing territoriale rivolte ad una clientela regionale e nazionale</w:t>
            </w:r>
          </w:p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punti 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Azioni di marketing territoriale  rivolte ad una clientela regionale, nazionale ed estera</w:t>
            </w:r>
          </w:p>
          <w:p w:rsidR="00BF4523" w:rsidRDefault="00BF4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523" w:rsidRDefault="00EF7D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punti 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BF4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4523">
        <w:trPr>
          <w:trHeight w:val="510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 punteggio criteri specifici  CLLD: 40 PUNTI</w:t>
            </w:r>
          </w:p>
        </w:tc>
      </w:tr>
      <w:tr w:rsidR="00BF4523">
        <w:trPr>
          <w:trHeight w:val="510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3" w:rsidRDefault="00EF7D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 punteggio complessivo: 100 PUNTI</w:t>
            </w:r>
          </w:p>
        </w:tc>
      </w:tr>
    </w:tbl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selezione sarà fondata su un sistema di punteggio con una soglia minima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 sotto della quale le domande non saranno ammesse a finanziamento. Al raggiungimento di tale punteggio minimo dovranno concorrere almeno tre criteri appartenenti a due principi di selezione.</w:t>
      </w:r>
    </w:p>
    <w:p w:rsidR="00BF4523" w:rsidRDefault="00EF7D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parità di punteggio sarà data priorità all’inizia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tiva presentata secondo l’ordine cronologico di presentazione sul portale SIAN. A tal fine dovrà essere allegata  alla documentazione cartacea la stampa della ricevuta di accettazione della domanda informatica.</w:t>
      </w: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23" w:rsidRDefault="00BF45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536"/>
        <w:jc w:val="center"/>
        <w:rPr>
          <w:rFonts w:ascii="Thorndale" w:eastAsia="Thorndale" w:hAnsi="Thorndale" w:cs="Thorndale"/>
          <w:color w:val="000000"/>
          <w:sz w:val="24"/>
          <w:szCs w:val="24"/>
        </w:rPr>
      </w:pPr>
      <w:r>
        <w:rPr>
          <w:rFonts w:ascii="Thorndale" w:eastAsia="Thorndale" w:hAnsi="Thorndale" w:cs="Thorndale"/>
          <w:color w:val="000000"/>
          <w:sz w:val="24"/>
          <w:szCs w:val="24"/>
        </w:rPr>
        <w:t>Il Legale Rappresentante</w:t>
      </w:r>
    </w:p>
    <w:p w:rsidR="00BF4523" w:rsidRDefault="00EF7D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Thorndale" w:eastAsia="Thorndale" w:hAnsi="Thorndale" w:cs="Thorndale"/>
          <w:color w:val="000000"/>
          <w:sz w:val="24"/>
          <w:szCs w:val="24"/>
        </w:rPr>
      </w:pPr>
      <w:r>
        <w:rPr>
          <w:rFonts w:ascii="Thorndale" w:eastAsia="Thorndale" w:hAnsi="Thorndale" w:cs="Thorndale"/>
          <w:color w:val="000000"/>
          <w:sz w:val="24"/>
          <w:szCs w:val="24"/>
        </w:rPr>
        <w:t>______________________________________</w:t>
      </w:r>
    </w:p>
    <w:p w:rsidR="00BF4523" w:rsidRDefault="00BF45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BF4523" w:rsidSect="00BF4523">
      <w:headerReference w:type="default" r:id="rId11"/>
      <w:footerReference w:type="default" r:id="rId12"/>
      <w:pgSz w:w="11906" w:h="16838"/>
      <w:pgMar w:top="1701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23" w:rsidRDefault="00EF7D23" w:rsidP="00F8330D">
      <w:pPr>
        <w:spacing w:line="240" w:lineRule="auto"/>
        <w:ind w:left="0" w:hanging="2"/>
      </w:pPr>
      <w:r>
        <w:separator/>
      </w:r>
    </w:p>
  </w:endnote>
  <w:endnote w:type="continuationSeparator" w:id="1">
    <w:p w:rsidR="00EF7D23" w:rsidRDefault="00EF7D23" w:rsidP="00F833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23" w:rsidRDefault="00BF4523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EF7D23">
      <w:rPr>
        <w:rFonts w:ascii="Times New Roman" w:eastAsia="Times New Roman" w:hAnsi="Times New Roman" w:cs="Times New Roman"/>
        <w:color w:val="000000"/>
      </w:rPr>
      <w:instrText>PAGE</w:instrText>
    </w:r>
    <w:r w:rsidR="00F8330D">
      <w:rPr>
        <w:rFonts w:ascii="Times New Roman" w:eastAsia="Times New Roman" w:hAnsi="Times New Roman" w:cs="Times New Roman"/>
        <w:color w:val="000000"/>
      </w:rPr>
      <w:fldChar w:fldCharType="separate"/>
    </w:r>
    <w:r w:rsidR="00F8330D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F4523" w:rsidRDefault="00BF4523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23" w:rsidRDefault="00EF7D23" w:rsidP="00F8330D">
      <w:pPr>
        <w:spacing w:line="240" w:lineRule="auto"/>
        <w:ind w:left="0" w:hanging="2"/>
      </w:pPr>
      <w:r>
        <w:separator/>
      </w:r>
    </w:p>
  </w:footnote>
  <w:footnote w:type="continuationSeparator" w:id="1">
    <w:p w:rsidR="00EF7D23" w:rsidRDefault="00EF7D23" w:rsidP="00F833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23" w:rsidRDefault="00EF7D2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81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 xml:space="preserve">Gal Sicani </w:t>
    </w:r>
    <w:r>
      <w:rPr>
        <w:rFonts w:ascii="Times New Roman" w:eastAsia="Times New Roman" w:hAnsi="Times New Roman" w:cs="Times New Roman"/>
        <w:b/>
        <w:i/>
        <w:color w:val="000000"/>
      </w:rPr>
      <w:tab/>
    </w:r>
    <w:r>
      <w:rPr>
        <w:rFonts w:ascii="Times New Roman" w:eastAsia="Times New Roman" w:hAnsi="Times New Roman" w:cs="Times New Roman"/>
        <w:b/>
        <w:i/>
        <w:color w:val="000000"/>
      </w:rPr>
      <w:tab/>
      <w:t>Allegato 5 –</w:t>
    </w:r>
    <w:r>
      <w:rPr>
        <w:rFonts w:ascii="Times New Roman" w:eastAsia="Times New Roman" w:hAnsi="Times New Roman" w:cs="Times New Roman"/>
        <w:color w:val="000000"/>
      </w:rPr>
      <w:t xml:space="preserve"> Scheda tecnica di autoattribuzione </w:t>
    </w:r>
  </w:p>
  <w:p w:rsidR="00BF4523" w:rsidRDefault="00EF7D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6096"/>
        <w:tab w:val="right" w:pos="9639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Bando pubblico</w:t>
    </w:r>
    <w:r>
      <w:rPr>
        <w:rFonts w:ascii="Times New Roman" w:eastAsia="Times New Roman" w:hAnsi="Times New Roman" w:cs="Times New Roman"/>
        <w:b/>
        <w:i/>
        <w:color w:val="000000"/>
      </w:rPr>
      <w:tab/>
    </w:r>
    <w:r>
      <w:rPr>
        <w:rFonts w:ascii="Times New Roman" w:eastAsia="Times New Roman" w:hAnsi="Times New Roman" w:cs="Times New Roman"/>
        <w:b/>
        <w:i/>
        <w:color w:val="000000"/>
      </w:rPr>
      <w:tab/>
      <w:t xml:space="preserve">   </w:t>
    </w:r>
    <w:r>
      <w:rPr>
        <w:rFonts w:ascii="Times New Roman" w:eastAsia="Times New Roman" w:hAnsi="Times New Roman" w:cs="Times New Roman"/>
        <w:color w:val="000000"/>
      </w:rPr>
      <w:t>del punteggio</w:t>
    </w:r>
  </w:p>
  <w:p w:rsidR="00BF4523" w:rsidRDefault="00EF7D2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Azione 2.2.1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68B"/>
    <w:multiLevelType w:val="multilevel"/>
    <w:tmpl w:val="E57E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23"/>
    <w:rsid w:val="00BF4523"/>
    <w:rsid w:val="00EF7D23"/>
    <w:rsid w:val="00F8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BF452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kern w:val="2"/>
      <w:position w:val="-1"/>
      <w:lang w:eastAsia="ar-SA"/>
    </w:rPr>
  </w:style>
  <w:style w:type="paragraph" w:styleId="Titolo1">
    <w:name w:val="heading 1"/>
    <w:basedOn w:val="Normale"/>
    <w:next w:val="Normale"/>
    <w:autoRedefine/>
    <w:hidden/>
    <w:qFormat/>
    <w:rsid w:val="00BF4523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autoRedefine/>
    <w:hidden/>
    <w:qFormat/>
    <w:rsid w:val="00BF45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autoRedefine/>
    <w:hidden/>
    <w:qFormat/>
    <w:rsid w:val="00BF4523"/>
    <w:pPr>
      <w:keepNext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Titolo4">
    <w:name w:val="heading 4"/>
    <w:basedOn w:val="normal"/>
    <w:next w:val="normal"/>
    <w:rsid w:val="00BF45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F45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autoRedefine/>
    <w:hidden/>
    <w:qFormat/>
    <w:rsid w:val="00BF45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F4523"/>
  </w:style>
  <w:style w:type="table" w:customStyle="1" w:styleId="TableNormal">
    <w:name w:val="Table Normal"/>
    <w:rsid w:val="00BF45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autoRedefine/>
    <w:hidden/>
    <w:qFormat/>
    <w:rsid w:val="00BF4523"/>
    <w:pPr>
      <w:widowControl/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Didascaliaimmagine">
    <w:name w:val="Didascalia immagine_"/>
    <w:autoRedefine/>
    <w:hidden/>
    <w:qFormat/>
    <w:rsid w:val="00BF4523"/>
    <w:rPr>
      <w:rFonts w:ascii="Times New Roman" w:eastAsia="Times New Roman" w:hAnsi="Times New Roman" w:cs="Times New Roman"/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Didascaliaimmagine0">
    <w:name w:val="Didascalia immagine"/>
    <w:basedOn w:val="Normale"/>
    <w:autoRedefine/>
    <w:hidden/>
    <w:qFormat/>
    <w:rsid w:val="00BF4523"/>
    <w:pPr>
      <w:widowControl w:val="0"/>
      <w:shd w:val="clear" w:color="auto" w:fill="FFFFFF"/>
      <w:suppressAutoHyphens/>
      <w:spacing w:line="0" w:lineRule="atLeast"/>
    </w:pPr>
    <w:rPr>
      <w:b/>
      <w:bCs/>
      <w:i/>
      <w:iCs/>
      <w:kern w:val="0"/>
    </w:rPr>
  </w:style>
  <w:style w:type="paragraph" w:customStyle="1" w:styleId="CM1">
    <w:name w:val="CM1"/>
    <w:basedOn w:val="Normale"/>
    <w:next w:val="Normale"/>
    <w:autoRedefine/>
    <w:hidden/>
    <w:qFormat/>
    <w:rsid w:val="00BF4523"/>
    <w:pPr>
      <w:suppressAutoHyphens/>
      <w:autoSpaceDE w:val="0"/>
      <w:autoSpaceDN w:val="0"/>
      <w:adjustRightInd w:val="0"/>
    </w:pPr>
    <w:rPr>
      <w:rFonts w:ascii="EUAlbertina" w:eastAsia="Courier New" w:hAnsi="EUAlbertina" w:cs="Courier New"/>
      <w:kern w:val="0"/>
      <w:sz w:val="24"/>
      <w:szCs w:val="24"/>
      <w:lang w:eastAsia="it-IT"/>
    </w:rPr>
  </w:style>
  <w:style w:type="paragraph" w:customStyle="1" w:styleId="CM3">
    <w:name w:val="CM3"/>
    <w:basedOn w:val="Normale"/>
    <w:next w:val="Normale"/>
    <w:autoRedefine/>
    <w:hidden/>
    <w:qFormat/>
    <w:rsid w:val="00BF4523"/>
    <w:pPr>
      <w:suppressAutoHyphens/>
      <w:autoSpaceDE w:val="0"/>
      <w:autoSpaceDN w:val="0"/>
      <w:adjustRightInd w:val="0"/>
    </w:pPr>
    <w:rPr>
      <w:rFonts w:ascii="EUAlbertina" w:eastAsia="Courier New" w:hAnsi="EUAlbertina" w:cs="Courier New"/>
      <w:kern w:val="0"/>
      <w:sz w:val="24"/>
      <w:szCs w:val="24"/>
      <w:lang w:eastAsia="it-IT"/>
    </w:rPr>
  </w:style>
  <w:style w:type="character" w:customStyle="1" w:styleId="Corpodeltesto7">
    <w:name w:val="Corpo del testo (7)"/>
    <w:autoRedefine/>
    <w:hidden/>
    <w:qFormat/>
    <w:rsid w:val="00BF452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40"/>
      <w:szCs w:val="40"/>
      <w:u w:val="single"/>
      <w:effect w:val="none"/>
      <w:vertAlign w:val="baseline"/>
      <w:cs w:val="0"/>
      <w:em w:val="none"/>
      <w:lang w:val="it-IT"/>
    </w:rPr>
  </w:style>
  <w:style w:type="character" w:customStyle="1" w:styleId="Corpodeltesto8">
    <w:name w:val="Corpo del testo (8)"/>
    <w:autoRedefine/>
    <w:hidden/>
    <w:qFormat/>
    <w:rsid w:val="00BF452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39"/>
      <w:szCs w:val="39"/>
      <w:u w:val="none"/>
      <w:effect w:val="none"/>
      <w:vertAlign w:val="baseline"/>
      <w:cs w:val="0"/>
      <w:em w:val="none"/>
      <w:lang w:val="it-IT"/>
    </w:rPr>
  </w:style>
  <w:style w:type="paragraph" w:styleId="Paragrafoelenco">
    <w:name w:val="List Paragraph"/>
    <w:basedOn w:val="Normale"/>
    <w:autoRedefine/>
    <w:hidden/>
    <w:qFormat/>
    <w:rsid w:val="00BF4523"/>
    <w:pPr>
      <w:ind w:left="720"/>
      <w:contextualSpacing/>
    </w:pPr>
  </w:style>
  <w:style w:type="paragraph" w:styleId="Intestazione">
    <w:name w:val="header"/>
    <w:basedOn w:val="Normale"/>
    <w:autoRedefine/>
    <w:hidden/>
    <w:qFormat/>
    <w:rsid w:val="00BF4523"/>
  </w:style>
  <w:style w:type="character" w:customStyle="1" w:styleId="IntestazioneCarattere">
    <w:name w:val="Intestazione Carattere"/>
    <w:autoRedefine/>
    <w:hidden/>
    <w:qFormat/>
    <w:rsid w:val="00BF4523"/>
    <w:rPr>
      <w:rFonts w:ascii="Times New Roman" w:eastAsia="Times New Roman" w:hAnsi="Times New Roman" w:cs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autoRedefine/>
    <w:hidden/>
    <w:qFormat/>
    <w:rsid w:val="00BF4523"/>
  </w:style>
  <w:style w:type="character" w:customStyle="1" w:styleId="PidipaginaCarattere">
    <w:name w:val="Piè di pagina Carattere"/>
    <w:autoRedefine/>
    <w:hidden/>
    <w:qFormat/>
    <w:rsid w:val="00BF4523"/>
    <w:rPr>
      <w:rFonts w:ascii="Times New Roman" w:eastAsia="Times New Roman" w:hAnsi="Times New Roman" w:cs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autoRedefine/>
    <w:hidden/>
    <w:qFormat/>
    <w:rsid w:val="00BF4523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horndale" w:eastAsia="Andale Sans UI" w:hAnsi="Thorndale" w:cs="MS Gothic"/>
      <w:kern w:val="3"/>
      <w:position w:val="-1"/>
      <w:sz w:val="24"/>
      <w:szCs w:val="24"/>
    </w:rPr>
  </w:style>
  <w:style w:type="paragraph" w:customStyle="1" w:styleId="Default">
    <w:name w:val="Default"/>
    <w:autoRedefine/>
    <w:hidden/>
    <w:qFormat/>
    <w:rsid w:val="00BF452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autoRedefine/>
    <w:hidden/>
    <w:qFormat/>
    <w:rsid w:val="00BF45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BF4523"/>
    <w:rPr>
      <w:rFonts w:ascii="Tahoma" w:eastAsia="Times New Roman" w:hAnsi="Tahoma" w:cs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itolo3Carattere">
    <w:name w:val="Titolo 3 Carattere"/>
    <w:autoRedefine/>
    <w:hidden/>
    <w:qFormat/>
    <w:rsid w:val="00BF4523"/>
    <w:rPr>
      <w:rFonts w:ascii="Cambria" w:eastAsia="Times New Roman" w:hAnsi="Cambria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2">
    <w:name w:val="2"/>
    <w:autoRedefine/>
    <w:hidden/>
    <w:qFormat/>
    <w:rsid w:val="00BF4523"/>
    <w:pPr>
      <w:spacing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1"/>
      <w:position w:val="-1"/>
      <w:sz w:val="24"/>
      <w:lang w:eastAsia="ar-SA"/>
    </w:rPr>
  </w:style>
  <w:style w:type="numbering" w:customStyle="1" w:styleId="WW8Num2">
    <w:name w:val="WW8Num2"/>
    <w:basedOn w:val="Nessunelenco"/>
    <w:autoRedefine/>
    <w:hidden/>
    <w:qFormat/>
    <w:rsid w:val="00BF4523"/>
  </w:style>
  <w:style w:type="character" w:customStyle="1" w:styleId="Corpodeltesto">
    <w:name w:val="Corpo del testo_"/>
    <w:autoRedefine/>
    <w:hidden/>
    <w:qFormat/>
    <w:rsid w:val="00BF4523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Corpodeltesto1">
    <w:name w:val="Corpo del testo1"/>
    <w:basedOn w:val="Normale"/>
    <w:autoRedefine/>
    <w:hidden/>
    <w:qFormat/>
    <w:rsid w:val="00BF4523"/>
    <w:pPr>
      <w:widowControl w:val="0"/>
      <w:shd w:val="clear" w:color="auto" w:fill="FFFFFF"/>
      <w:suppressAutoHyphens/>
      <w:spacing w:line="398" w:lineRule="atLeast"/>
      <w:ind w:hanging="340"/>
    </w:pPr>
    <w:rPr>
      <w:rFonts w:ascii="Calibri" w:eastAsia="Calibri" w:hAnsi="Calibri"/>
      <w:kern w:val="0"/>
      <w:sz w:val="23"/>
      <w:szCs w:val="23"/>
    </w:rPr>
  </w:style>
  <w:style w:type="paragraph" w:styleId="Corpodeltesto0">
    <w:name w:val="Body Text"/>
    <w:basedOn w:val="Normale"/>
    <w:autoRedefine/>
    <w:hidden/>
    <w:qFormat/>
    <w:rsid w:val="00BF4523"/>
    <w:pPr>
      <w:spacing w:after="120"/>
    </w:pPr>
  </w:style>
  <w:style w:type="character" w:customStyle="1" w:styleId="CorpodeltestoCarattere">
    <w:name w:val="Corpo del testo Carattere"/>
    <w:autoRedefine/>
    <w:hidden/>
    <w:qFormat/>
    <w:rsid w:val="00BF4523"/>
    <w:rPr>
      <w:rFonts w:ascii="Times New Roman" w:eastAsia="Times New Roman" w:hAnsi="Times New Roman" w:cs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Titolo6Carattere">
    <w:name w:val="Titolo 6 Carattere"/>
    <w:autoRedefine/>
    <w:hidden/>
    <w:qFormat/>
    <w:rsid w:val="00BF4523"/>
    <w:rPr>
      <w:rFonts w:ascii="Cambria" w:eastAsia="Times New Roman" w:hAnsi="Cambria" w:cs="Times New Roman"/>
      <w:i/>
      <w:iCs/>
      <w:color w:val="243F60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1">
    <w:name w:val="1"/>
    <w:next w:val="Didascaliaimmagine0"/>
    <w:autoRedefine/>
    <w:hidden/>
    <w:qFormat/>
    <w:rsid w:val="00BF4523"/>
    <w:pPr>
      <w:spacing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1"/>
      <w:position w:val="-1"/>
      <w:sz w:val="24"/>
      <w:lang w:eastAsia="ar-SA"/>
    </w:rPr>
  </w:style>
  <w:style w:type="character" w:styleId="Collegamentoipertestuale">
    <w:name w:val="Hyperlink"/>
    <w:autoRedefine/>
    <w:hidden/>
    <w:qFormat/>
    <w:rsid w:val="00BF452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andardCarattere">
    <w:name w:val="Standard Carattere"/>
    <w:autoRedefine/>
    <w:hidden/>
    <w:qFormat/>
    <w:rsid w:val="00BF4523"/>
    <w:rPr>
      <w:rFonts w:ascii="Thorndale" w:eastAsia="Andale Sans UI" w:hAnsi="Thorndale" w:cs="MS Gothic"/>
      <w:w w:val="100"/>
      <w:kern w:val="3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1Carattere">
    <w:name w:val="Titolo 1 Carattere"/>
    <w:autoRedefine/>
    <w:hidden/>
    <w:qFormat/>
    <w:rsid w:val="00BF4523"/>
    <w:rPr>
      <w:rFonts w:ascii="Cambria" w:eastAsia="Times New Roman" w:hAnsi="Cambria" w:cs="Times New Roman"/>
      <w:b/>
      <w:bCs/>
      <w:color w:val="365F91"/>
      <w:w w:val="100"/>
      <w:kern w:val="2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Titolosommario">
    <w:name w:val="TOC Heading"/>
    <w:basedOn w:val="Titolo1"/>
    <w:next w:val="Normale"/>
    <w:autoRedefine/>
    <w:hidden/>
    <w:qFormat/>
    <w:rsid w:val="00BF4523"/>
    <w:pPr>
      <w:suppressAutoHyphens/>
      <w:spacing w:line="276" w:lineRule="auto"/>
      <w:outlineLvl w:val="9"/>
    </w:pPr>
    <w:rPr>
      <w:rFonts w:cs="Times New Roman"/>
      <w:kern w:val="0"/>
      <w:lang w:eastAsia="en-US"/>
    </w:rPr>
  </w:style>
  <w:style w:type="paragraph" w:styleId="Sommario1">
    <w:name w:val="toc 1"/>
    <w:basedOn w:val="Normale"/>
    <w:next w:val="Normale"/>
    <w:autoRedefine/>
    <w:hidden/>
    <w:qFormat/>
    <w:rsid w:val="00BF4523"/>
  </w:style>
  <w:style w:type="paragraph" w:styleId="Sommario2">
    <w:name w:val="toc 2"/>
    <w:basedOn w:val="Normale"/>
    <w:next w:val="Normale"/>
    <w:autoRedefine/>
    <w:hidden/>
    <w:qFormat/>
    <w:rsid w:val="00BF4523"/>
    <w:pPr>
      <w:ind w:left="200"/>
    </w:pPr>
  </w:style>
  <w:style w:type="paragraph" w:styleId="Sommario3">
    <w:name w:val="toc 3"/>
    <w:basedOn w:val="Normale"/>
    <w:next w:val="Normale"/>
    <w:autoRedefine/>
    <w:hidden/>
    <w:qFormat/>
    <w:rsid w:val="00BF4523"/>
    <w:pPr>
      <w:spacing w:after="100"/>
      <w:ind w:left="400"/>
    </w:pPr>
  </w:style>
  <w:style w:type="character" w:customStyle="1" w:styleId="Titolo2Carattere">
    <w:name w:val="Titolo 2 Carattere"/>
    <w:autoRedefine/>
    <w:hidden/>
    <w:qFormat/>
    <w:rsid w:val="00BF4523"/>
    <w:rPr>
      <w:rFonts w:ascii="Cambria" w:eastAsia="Times New Roman" w:hAnsi="Cambria" w:cs="Times New Roman"/>
      <w:b/>
      <w:bCs/>
      <w:color w:val="4F81BD"/>
      <w:w w:val="100"/>
      <w:kern w:val="2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cm10">
    <w:name w:val="cm1"/>
    <w:basedOn w:val="Normale"/>
    <w:autoRedefine/>
    <w:hidden/>
    <w:qFormat/>
    <w:rsid w:val="00BF4523"/>
    <w:pPr>
      <w:suppressAutoHyphens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styleId="Rimandocommento">
    <w:name w:val="annotation reference"/>
    <w:autoRedefine/>
    <w:hidden/>
    <w:qFormat/>
    <w:rsid w:val="00BF452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BF4523"/>
  </w:style>
  <w:style w:type="character" w:customStyle="1" w:styleId="TestocommentoCarattere">
    <w:name w:val="Testo commento Carattere"/>
    <w:autoRedefine/>
    <w:hidden/>
    <w:qFormat/>
    <w:rsid w:val="00BF4523"/>
    <w:rPr>
      <w:rFonts w:ascii="Times New Roman" w:eastAsia="Times New Roman" w:hAnsi="Times New Roman" w:cs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BF4523"/>
    <w:rPr>
      <w:b/>
      <w:bCs/>
    </w:rPr>
  </w:style>
  <w:style w:type="character" w:customStyle="1" w:styleId="SoggettocommentoCarattere">
    <w:name w:val="Soggetto commento Carattere"/>
    <w:autoRedefine/>
    <w:hidden/>
    <w:qFormat/>
    <w:rsid w:val="00BF4523"/>
    <w:rPr>
      <w:rFonts w:ascii="Times New Roman" w:eastAsia="Times New Roman" w:hAnsi="Times New Roman" w:cs="Times New Roman"/>
      <w:b/>
      <w:bCs/>
      <w:w w:val="100"/>
      <w:kern w:val="2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Revisione">
    <w:name w:val="Revision"/>
    <w:autoRedefine/>
    <w:hidden/>
    <w:qFormat/>
    <w:rsid w:val="00BF45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kern w:val="2"/>
      <w:position w:val="-1"/>
      <w:lang w:eastAsia="ar-SA"/>
    </w:rPr>
  </w:style>
  <w:style w:type="paragraph" w:styleId="Nessunaspaziatura">
    <w:name w:val="No Spacing"/>
    <w:autoRedefine/>
    <w:hidden/>
    <w:qFormat/>
    <w:rsid w:val="00BF452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 w:val="24"/>
      <w:szCs w:val="24"/>
      <w:lang w:eastAsia="ar-SA"/>
    </w:rPr>
  </w:style>
  <w:style w:type="character" w:customStyle="1" w:styleId="TitoloCarattere">
    <w:name w:val="Titolo Carattere"/>
    <w:autoRedefine/>
    <w:hidden/>
    <w:qFormat/>
    <w:rsid w:val="00BF4523"/>
    <w:rPr>
      <w:rFonts w:ascii="Cambria" w:eastAsia="Times New Roman" w:hAnsi="Cambria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Enfasicorsivo">
    <w:name w:val="Emphasis"/>
    <w:autoRedefine/>
    <w:hidden/>
    <w:qFormat/>
    <w:rsid w:val="00BF4523"/>
    <w:rPr>
      <w:i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autoRedefine/>
    <w:hidden/>
    <w:qFormat/>
    <w:rsid w:val="00BF452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autoRedefine/>
    <w:hidden/>
    <w:qFormat/>
    <w:rsid w:val="00BF4523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BF45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45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45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alsican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lO9dzT4H+WG9mCu/Qu7HZ9YGw==">AMUW2mVhK0O8la+cBRPaRTI/ms9hbRcjQuQyDOnKJ8UOSllxtQ04fwhbhbWmvHYDpabVuXd/HiOuy0m1DNTV905ooxSAtYS0rrHsYt3H9uVrjlPCjxniAcU=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digirolamocel</dc:creator>
  <cp:lastModifiedBy>Utente</cp:lastModifiedBy>
  <cp:revision>2</cp:revision>
  <dcterms:created xsi:type="dcterms:W3CDTF">2020-09-03T10:53:00Z</dcterms:created>
  <dcterms:modified xsi:type="dcterms:W3CDTF">2020-09-03T10:53:00Z</dcterms:modified>
</cp:coreProperties>
</file>